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A1F0E">
        <w:rPr>
          <w:b/>
          <w:bCs/>
          <w:lang w:val="ru-RU" w:eastAsia="bg-BG"/>
        </w:rPr>
        <w:t xml:space="preserve"> </w:t>
      </w:r>
      <w:r w:rsidR="00E33621">
        <w:rPr>
          <w:b/>
          <w:bCs/>
          <w:lang w:val="ru-RU" w:eastAsia="bg-BG"/>
        </w:rPr>
        <w:t>128</w:t>
      </w:r>
      <w:r w:rsidR="005A1F0E">
        <w:rPr>
          <w:b/>
          <w:bCs/>
          <w:lang w:val="ru-RU" w:eastAsia="bg-BG"/>
        </w:rPr>
        <w:t xml:space="preserve"> от </w:t>
      </w:r>
      <w:r w:rsidR="00E33621">
        <w:rPr>
          <w:b/>
          <w:bCs/>
          <w:lang w:val="ru-RU" w:eastAsia="bg-BG"/>
        </w:rPr>
        <w:t>08</w:t>
      </w:r>
      <w:r w:rsidR="00EE12BA">
        <w:rPr>
          <w:b/>
          <w:bCs/>
          <w:lang w:val="ru-RU" w:eastAsia="bg-BG"/>
        </w:rPr>
        <w:t>.0</w:t>
      </w:r>
      <w:r w:rsidR="00E33621">
        <w:rPr>
          <w:b/>
          <w:bCs/>
          <w:lang w:val="ru-RU" w:eastAsia="bg-BG"/>
        </w:rPr>
        <w:t>2</w:t>
      </w:r>
      <w:r w:rsidR="005C7095">
        <w:rPr>
          <w:b/>
          <w:bCs/>
          <w:lang w:val="ru-RU" w:eastAsia="bg-BG"/>
        </w:rPr>
        <w:t>.</w:t>
      </w:r>
      <w:r w:rsidR="00EE12BA">
        <w:rPr>
          <w:b/>
          <w:bCs/>
          <w:lang w:val="bg-BG" w:eastAsia="bg-BG"/>
        </w:rPr>
        <w:t>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3D2D09" w:rsidRPr="003D2D09" w:rsidRDefault="003D2D09" w:rsidP="003D2D09">
      <w:pPr>
        <w:ind w:right="-1" w:firstLine="720"/>
        <w:jc w:val="both"/>
        <w:rPr>
          <w:lang w:val="bg-BG"/>
        </w:rPr>
      </w:pPr>
      <w:r w:rsidRPr="003D2D09">
        <w:rPr>
          <w:b/>
          <w:lang w:val="bg-BG"/>
        </w:rPr>
        <w:t>Изработване на Подробен устройствен план – план за регулация и застрояване</w:t>
      </w:r>
      <w:r w:rsidRPr="003D2D09">
        <w:rPr>
          <w:lang w:val="bg-BG"/>
        </w:rPr>
        <w:t xml:space="preserve"> за частично изменение на ЗРП за част от кв. </w:t>
      </w:r>
      <w:r w:rsidR="00E33621">
        <w:rPr>
          <w:lang w:val="bg-BG"/>
        </w:rPr>
        <w:t>12</w:t>
      </w:r>
      <w:r w:rsidRPr="003D2D09">
        <w:rPr>
          <w:lang w:val="bg-BG"/>
        </w:rPr>
        <w:t xml:space="preserve">, по плана на с. </w:t>
      </w:r>
      <w:r w:rsidR="00E33621">
        <w:rPr>
          <w:lang w:val="bg-BG"/>
        </w:rPr>
        <w:t>Кормянско</w:t>
      </w:r>
      <w:r w:rsidRPr="003D2D09">
        <w:rPr>
          <w:lang w:val="bg-BG"/>
        </w:rPr>
        <w:t xml:space="preserve">, Община Севлиево. </w:t>
      </w:r>
    </w:p>
    <w:p w:rsidR="00E33621" w:rsidRDefault="00E33621" w:rsidP="00E33621">
      <w:pPr>
        <w:ind w:right="-1" w:firstLine="720"/>
        <w:jc w:val="both"/>
        <w:rPr>
          <w:lang w:val="bg-BG"/>
        </w:rPr>
      </w:pPr>
      <w:r>
        <w:rPr>
          <w:lang w:val="bg-BG"/>
        </w:rPr>
        <w:t>ПУП следва да се изработи като ПРЗ – план за регулация и застрояване.</w:t>
      </w:r>
    </w:p>
    <w:p w:rsidR="00E33621" w:rsidRDefault="00E33621" w:rsidP="00E33621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С регулационната съставка на плана вътрешната регулационна граница между УПИ </w:t>
      </w:r>
      <w:r>
        <w:t>V</w:t>
      </w:r>
      <w:r>
        <w:rPr>
          <w:lang w:val="bg-BG"/>
        </w:rPr>
        <w:t xml:space="preserve">-85 и УПИ </w:t>
      </w:r>
      <w:r>
        <w:t>VI</w:t>
      </w:r>
      <w:r>
        <w:rPr>
          <w:lang w:val="bg-BG"/>
        </w:rPr>
        <w:t xml:space="preserve">-86 от кв.12 да се премести на запад със засегната площ от УПИ </w:t>
      </w:r>
      <w:r>
        <w:t>V</w:t>
      </w:r>
      <w:r>
        <w:rPr>
          <w:lang w:val="bg-BG"/>
        </w:rPr>
        <w:t xml:space="preserve">-85 с площ 110 кв.м. съгласно предварителен договор за покупко-продажба, като се образува нов УПИ </w:t>
      </w:r>
      <w:r>
        <w:t>V</w:t>
      </w:r>
      <w:r>
        <w:rPr>
          <w:lang w:val="bg-BG"/>
        </w:rPr>
        <w:t xml:space="preserve">-85 „За жилищно застрояване“ и нов УПИ </w:t>
      </w:r>
      <w:r>
        <w:t>VI</w:t>
      </w:r>
      <w:r>
        <w:rPr>
          <w:lang w:val="bg-BG"/>
        </w:rPr>
        <w:t xml:space="preserve">-86 „За жилищно застрояване“.   </w:t>
      </w:r>
    </w:p>
    <w:p w:rsidR="00E33621" w:rsidRDefault="00E33621" w:rsidP="00E33621">
      <w:pPr>
        <w:ind w:right="-1"/>
        <w:jc w:val="both"/>
        <w:rPr>
          <w:lang w:val="bg-BG"/>
        </w:rPr>
      </w:pPr>
      <w:r>
        <w:rPr>
          <w:lang w:val="bg-BG"/>
        </w:rPr>
        <w:tab/>
        <w:t xml:space="preserve">Със застроителната съставка на плана за новообразуваните УПИ </w:t>
      </w:r>
      <w:r>
        <w:t>V</w:t>
      </w:r>
      <w:r>
        <w:rPr>
          <w:lang w:val="bg-BG"/>
        </w:rPr>
        <w:t xml:space="preserve">-85 и УПИ </w:t>
      </w:r>
      <w:r>
        <w:t>VI</w:t>
      </w:r>
      <w:r>
        <w:rPr>
          <w:lang w:val="bg-BG"/>
        </w:rPr>
        <w:t>-86, кв. 12 да се запази установената устройствена зона „Жм“ – за ниско жилищно застрояване - при следните устройствени показатели:</w:t>
      </w:r>
    </w:p>
    <w:p w:rsidR="00E33621" w:rsidRPr="00871477" w:rsidRDefault="00E33621" w:rsidP="00E33621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Начин на застрояване</w:t>
      </w:r>
      <w:r w:rsidRPr="00871477">
        <w:rPr>
          <w:lang w:val="bg-BG"/>
        </w:rPr>
        <w:t xml:space="preserve"> – свободно;</w:t>
      </w:r>
    </w:p>
    <w:p w:rsidR="00E33621" w:rsidRPr="00871477" w:rsidRDefault="00E33621" w:rsidP="00E33621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 ниско, с височина до 10</w:t>
      </w:r>
      <w:r w:rsidRPr="00871477">
        <w:rPr>
          <w:lang w:val="bg-BG"/>
        </w:rPr>
        <w:t xml:space="preserve"> м.;</w:t>
      </w:r>
    </w:p>
    <w:p w:rsidR="00E33621" w:rsidRPr="00871477" w:rsidRDefault="00E33621" w:rsidP="00E33621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6</w:t>
      </w:r>
      <w:r w:rsidRPr="00871477">
        <w:rPr>
          <w:lang w:val="bg-BG"/>
        </w:rPr>
        <w:t>0</w:t>
      </w:r>
      <w:r>
        <w:rPr>
          <w:lang w:val="bg-BG"/>
        </w:rPr>
        <w:t xml:space="preserve"> </w:t>
      </w:r>
      <w:r w:rsidRPr="00871477">
        <w:rPr>
          <w:lang w:val="bg-BG"/>
        </w:rPr>
        <w:t>%;</w:t>
      </w:r>
    </w:p>
    <w:p w:rsidR="00E33621" w:rsidRPr="00871477" w:rsidRDefault="00E33621" w:rsidP="00E33621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871477"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1,2</w:t>
      </w:r>
      <w:r w:rsidRPr="00871477">
        <w:rPr>
          <w:lang w:val="bg-BG"/>
        </w:rPr>
        <w:t>;</w:t>
      </w:r>
    </w:p>
    <w:p w:rsidR="00E33621" w:rsidRPr="004935B3" w:rsidRDefault="00E33621" w:rsidP="00E33621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871477">
        <w:rPr>
          <w:b/>
          <w:lang w:val="bg-BG"/>
        </w:rPr>
        <w:t>Минимална озеленена площ</w:t>
      </w:r>
      <w:r w:rsidRPr="00871477">
        <w:rPr>
          <w:lang w:val="bg-BG"/>
        </w:rPr>
        <w:t xml:space="preserve"> – </w:t>
      </w:r>
      <w:r>
        <w:rPr>
          <w:lang w:val="bg-BG"/>
        </w:rPr>
        <w:t xml:space="preserve"> 4</w:t>
      </w:r>
      <w:r w:rsidRPr="00871477">
        <w:rPr>
          <w:lang w:val="bg-BG"/>
        </w:rPr>
        <w:t>0</w:t>
      </w:r>
      <w:r>
        <w:rPr>
          <w:lang w:val="bg-BG"/>
        </w:rPr>
        <w:t xml:space="preserve"> </w:t>
      </w:r>
      <w:r w:rsidRPr="00871477">
        <w:rPr>
          <w:lang w:val="bg-BG"/>
        </w:rPr>
        <w:t>%.</w:t>
      </w:r>
    </w:p>
    <w:p w:rsidR="00E33621" w:rsidRDefault="00E33621" w:rsidP="00E33621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Да се посочат ограничителните линии на основното застрояване. 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>:</w:t>
      </w:r>
      <w:r w:rsidR="003D2D09" w:rsidRPr="003D2D09">
        <w:rPr>
          <w:lang w:val="bg-BG"/>
        </w:rPr>
        <w:t xml:space="preserve"> </w:t>
      </w:r>
      <w:r w:rsidR="003D2D09" w:rsidRPr="003D2D09">
        <w:rPr>
          <w:b/>
          <w:lang w:val="bg-BG"/>
        </w:rPr>
        <w:t xml:space="preserve">УПИ </w:t>
      </w:r>
      <w:r w:rsidR="003D2D09" w:rsidRPr="003D2D09">
        <w:rPr>
          <w:b/>
        </w:rPr>
        <w:t>V</w:t>
      </w:r>
      <w:r w:rsidR="00E33621">
        <w:rPr>
          <w:b/>
          <w:lang w:val="bg-BG"/>
        </w:rPr>
        <w:t>-85</w:t>
      </w:r>
      <w:r w:rsidR="003D2D09" w:rsidRPr="003D2D09">
        <w:rPr>
          <w:b/>
          <w:bCs/>
          <w:lang w:val="bg-BG"/>
        </w:rPr>
        <w:t xml:space="preserve"> и УПИ </w:t>
      </w:r>
      <w:r w:rsidR="00E33621">
        <w:rPr>
          <w:b/>
          <w:bCs/>
        </w:rPr>
        <w:t>VI</w:t>
      </w:r>
      <w:r w:rsidR="003D2D09" w:rsidRPr="003D2D09">
        <w:rPr>
          <w:b/>
          <w:bCs/>
          <w:lang w:val="bg-BG"/>
        </w:rPr>
        <w:t>-</w:t>
      </w:r>
      <w:r w:rsidR="00E33621">
        <w:rPr>
          <w:b/>
          <w:bCs/>
          <w:lang w:val="bg-BG"/>
        </w:rPr>
        <w:t>86</w:t>
      </w:r>
      <w:r w:rsidR="003D2D09" w:rsidRPr="003D2D09">
        <w:rPr>
          <w:b/>
          <w:bCs/>
          <w:lang w:val="bg-BG"/>
        </w:rPr>
        <w:t xml:space="preserve"> от кв. </w:t>
      </w:r>
      <w:r w:rsidR="00E33621">
        <w:rPr>
          <w:b/>
          <w:bCs/>
          <w:lang w:val="bg-BG"/>
        </w:rPr>
        <w:t>12</w:t>
      </w:r>
      <w:r w:rsidR="003D2D09" w:rsidRPr="003D2D09">
        <w:rPr>
          <w:b/>
          <w:bCs/>
          <w:lang w:val="bg-BG"/>
        </w:rPr>
        <w:t xml:space="preserve"> по плана на с. </w:t>
      </w:r>
      <w:r w:rsidR="00E33621">
        <w:rPr>
          <w:b/>
          <w:bCs/>
          <w:lang w:val="bg-BG"/>
        </w:rPr>
        <w:t>Кормянско</w:t>
      </w:r>
      <w:r w:rsidR="005A1F0E" w:rsidRPr="005A1F0E">
        <w:rPr>
          <w:b/>
          <w:bCs/>
          <w:lang w:val="bg-BG"/>
        </w:rPr>
        <w:t>,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5A1F0E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124б,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4 от ЗУТ настоящата заповед не подлежи на оспорване.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135,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lang w:val="bg-BG" w:eastAsia="bg-BG"/>
        </w:rPr>
        <w:t>С</w:t>
      </w:r>
      <w:r w:rsidR="009A1C83" w:rsidRPr="005A1F0E">
        <w:rPr>
          <w:lang w:val="bg-BG" w:eastAsia="bg-BG"/>
        </w:rPr>
        <w:t xml:space="preserve">ъобщението е поставено на </w:t>
      </w:r>
      <w:r w:rsidR="00E33621">
        <w:rPr>
          <w:lang w:val="bg-BG" w:eastAsia="bg-BG"/>
        </w:rPr>
        <w:t>14.02</w:t>
      </w:r>
      <w:bookmarkStart w:id="0" w:name="_GoBack"/>
      <w:bookmarkEnd w:id="0"/>
      <w:r w:rsidRPr="005A1F0E">
        <w:rPr>
          <w:lang w:val="bg-BG" w:eastAsia="bg-BG"/>
        </w:rPr>
        <w:t>.202</w:t>
      </w:r>
      <w:r w:rsidR="00EE12BA">
        <w:rPr>
          <w:lang w:val="bg-BG" w:eastAsia="bg-BG"/>
        </w:rPr>
        <w:t>4</w:t>
      </w:r>
      <w:r w:rsidR="006A205D" w:rsidRPr="005A1F0E">
        <w:rPr>
          <w:lang w:val="bg-BG" w:eastAsia="bg-BG"/>
        </w:rPr>
        <w:t xml:space="preserve"> </w:t>
      </w:r>
      <w:r w:rsidRPr="005A1F0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A1F0E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0A" w:rsidRDefault="00AF6A0A">
      <w:r>
        <w:separator/>
      </w:r>
    </w:p>
  </w:endnote>
  <w:endnote w:type="continuationSeparator" w:id="0">
    <w:p w:rsidR="00AF6A0A" w:rsidRDefault="00A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0A" w:rsidRDefault="00AF6A0A">
      <w:r>
        <w:separator/>
      </w:r>
    </w:p>
  </w:footnote>
  <w:footnote w:type="continuationSeparator" w:id="0">
    <w:p w:rsidR="00AF6A0A" w:rsidRDefault="00A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C6EE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3D2D09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4F5E55"/>
    <w:rsid w:val="00513104"/>
    <w:rsid w:val="00534136"/>
    <w:rsid w:val="00554534"/>
    <w:rsid w:val="0057415A"/>
    <w:rsid w:val="005805B7"/>
    <w:rsid w:val="0058346C"/>
    <w:rsid w:val="005A1F0E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0989"/>
    <w:rsid w:val="006B2F08"/>
    <w:rsid w:val="006C108C"/>
    <w:rsid w:val="00712944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AF6A0A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33621"/>
    <w:rsid w:val="00E94E8A"/>
    <w:rsid w:val="00EA5C64"/>
    <w:rsid w:val="00EA6397"/>
    <w:rsid w:val="00EE12BA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362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3621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362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362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Neriman Nedzhipova</cp:lastModifiedBy>
  <cp:revision>36</cp:revision>
  <dcterms:created xsi:type="dcterms:W3CDTF">2022-01-25T09:26:00Z</dcterms:created>
  <dcterms:modified xsi:type="dcterms:W3CDTF">2024-02-14T07:08:00Z</dcterms:modified>
</cp:coreProperties>
</file>